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956" w:rsidRPr="00570A56" w:rsidRDefault="005B7BC6" w:rsidP="005B7BC6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bookmarkStart w:id="0" w:name="_GoBack"/>
      <w:bookmarkEnd w:id="0"/>
      <w:r w:rsidRPr="00570A56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Textes  XXème siècle</w:t>
      </w:r>
    </w:p>
    <w:p w:rsidR="005B7BC6" w:rsidRPr="00570A56" w:rsidRDefault="005B7BC6" w:rsidP="005B7BC6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570A56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4ème année</w:t>
      </w:r>
    </w:p>
    <w:p w:rsidR="005B7BC6" w:rsidRPr="00570A56" w:rsidRDefault="005B7BC6" w:rsidP="005B7BC6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</w:p>
    <w:p w:rsidR="005B7BC6" w:rsidRPr="00377CCB" w:rsidRDefault="005B7BC6" w:rsidP="005B7BC6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377CCB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Le théâtre de l'absurde</w:t>
      </w:r>
    </w:p>
    <w:p w:rsidR="00B73EA1" w:rsidRPr="00A35029" w:rsidRDefault="00B73EA1" w:rsidP="00B73EA1">
      <w:pPr>
        <w:jc w:val="center"/>
        <w:rPr>
          <w:rFonts w:asciiTheme="majorBidi" w:hAnsiTheme="majorBidi" w:cstheme="majorBidi"/>
          <w:sz w:val="28"/>
          <w:szCs w:val="28"/>
          <w:lang w:bidi="ar-EG"/>
        </w:rPr>
      </w:pPr>
    </w:p>
    <w:tbl>
      <w:tblPr>
        <w:tblStyle w:val="Grilledutableau"/>
        <w:bidiVisual/>
        <w:tblW w:w="10632" w:type="dxa"/>
        <w:tblInd w:w="-658" w:type="dxa"/>
        <w:tblLook w:val="04A0" w:firstRow="1" w:lastRow="0" w:firstColumn="1" w:lastColumn="0" w:noHBand="0" w:noVBand="1"/>
      </w:tblPr>
      <w:tblGrid>
        <w:gridCol w:w="3574"/>
        <w:gridCol w:w="2518"/>
        <w:gridCol w:w="2337"/>
        <w:gridCol w:w="1214"/>
        <w:gridCol w:w="989"/>
      </w:tblGrid>
      <w:tr w:rsidR="00B73EA1" w:rsidTr="00753C06">
        <w:tc>
          <w:tcPr>
            <w:tcW w:w="3685" w:type="dxa"/>
          </w:tcPr>
          <w:p w:rsidR="00B73EA1" w:rsidRDefault="00B73EA1" w:rsidP="00753C0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  <w:t>Plan</w:t>
            </w:r>
          </w:p>
        </w:tc>
        <w:tc>
          <w:tcPr>
            <w:tcW w:w="2552" w:type="dxa"/>
          </w:tcPr>
          <w:p w:rsidR="00B73EA1" w:rsidRPr="005B7BC6" w:rsidRDefault="00B73EA1" w:rsidP="00753C0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</w:pPr>
          </w:p>
        </w:tc>
        <w:tc>
          <w:tcPr>
            <w:tcW w:w="2409" w:type="dxa"/>
          </w:tcPr>
          <w:p w:rsidR="00B73EA1" w:rsidRDefault="00B73EA1" w:rsidP="00753C0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EG"/>
              </w:rPr>
            </w:pPr>
            <w:r w:rsidRPr="005B7BC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Thème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  <w:t xml:space="preserve"> </w:t>
            </w:r>
          </w:p>
        </w:tc>
        <w:tc>
          <w:tcPr>
            <w:tcW w:w="993" w:type="dxa"/>
          </w:tcPr>
          <w:p w:rsidR="00B73EA1" w:rsidRDefault="00B73EA1" w:rsidP="00753C0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  <w:t>Durée</w:t>
            </w:r>
          </w:p>
        </w:tc>
        <w:tc>
          <w:tcPr>
            <w:tcW w:w="993" w:type="dxa"/>
          </w:tcPr>
          <w:p w:rsidR="00B73EA1" w:rsidRDefault="00B73EA1" w:rsidP="00753C0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  <w:t>Cours</w:t>
            </w:r>
            <w:proofErr w:type="spellEnd"/>
          </w:p>
        </w:tc>
      </w:tr>
      <w:tr w:rsidR="00B73EA1" w:rsidTr="00753C06">
        <w:tc>
          <w:tcPr>
            <w:tcW w:w="3685" w:type="dxa"/>
          </w:tcPr>
          <w:p w:rsidR="00B73EA1" w:rsidRPr="00B73EA1" w:rsidRDefault="00B73EA1" w:rsidP="00753C0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B73EA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Naissance- contexte historique- Thème- objectifs</w:t>
            </w:r>
          </w:p>
        </w:tc>
        <w:tc>
          <w:tcPr>
            <w:tcW w:w="2552" w:type="dxa"/>
          </w:tcPr>
          <w:p w:rsidR="00B73EA1" w:rsidRPr="005B7BC6" w:rsidRDefault="00B73EA1" w:rsidP="00753C0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  <w:t>Défintion</w:t>
            </w:r>
            <w:proofErr w:type="spellEnd"/>
          </w:p>
        </w:tc>
        <w:tc>
          <w:tcPr>
            <w:tcW w:w="2409" w:type="dxa"/>
            <w:vMerge w:val="restart"/>
          </w:tcPr>
          <w:p w:rsidR="00B73EA1" w:rsidRPr="005B7BC6" w:rsidRDefault="00B73EA1" w:rsidP="00753C0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Le théâtre de l’absurde</w:t>
            </w:r>
          </w:p>
        </w:tc>
        <w:tc>
          <w:tcPr>
            <w:tcW w:w="993" w:type="dxa"/>
            <w:vMerge w:val="restart"/>
          </w:tcPr>
          <w:p w:rsidR="00B73EA1" w:rsidRDefault="00B73EA1" w:rsidP="00753C0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</w:pPr>
          </w:p>
          <w:p w:rsidR="00B73EA1" w:rsidRDefault="00B73EA1" w:rsidP="00753C0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</w:pPr>
          </w:p>
          <w:p w:rsidR="00B73EA1" w:rsidRDefault="00B73EA1" w:rsidP="00753C0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</w:pPr>
          </w:p>
          <w:p w:rsidR="00B73EA1" w:rsidRDefault="00B73EA1" w:rsidP="00753C0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</w:pPr>
          </w:p>
          <w:p w:rsidR="00B73EA1" w:rsidRDefault="00B73EA1" w:rsidP="00753C0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</w:pPr>
          </w:p>
          <w:p w:rsidR="00B73EA1" w:rsidRDefault="00B73EA1" w:rsidP="00753C0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</w:pPr>
          </w:p>
          <w:p w:rsidR="00B73EA1" w:rsidRPr="001406CC" w:rsidRDefault="001406CC" w:rsidP="001406CC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</w:pPr>
            <w:r w:rsidRPr="001406CC"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  <w:t>N</w:t>
            </w:r>
          </w:p>
          <w:p w:rsidR="00B73EA1" w:rsidRDefault="00B73EA1" w:rsidP="00753C0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</w:pPr>
          </w:p>
        </w:tc>
        <w:tc>
          <w:tcPr>
            <w:tcW w:w="993" w:type="dxa"/>
          </w:tcPr>
          <w:p w:rsidR="00B73EA1" w:rsidRPr="001406CC" w:rsidRDefault="001406CC" w:rsidP="001406CC">
            <w:pPr>
              <w:ind w:left="360"/>
              <w:jc w:val="center"/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  <w:t>1</w:t>
            </w:r>
          </w:p>
        </w:tc>
      </w:tr>
      <w:tr w:rsidR="00B73EA1" w:rsidTr="00753C06">
        <w:tc>
          <w:tcPr>
            <w:tcW w:w="3685" w:type="dxa"/>
          </w:tcPr>
          <w:p w:rsidR="00B73EA1" w:rsidRPr="00B73EA1" w:rsidRDefault="00B73EA1" w:rsidP="00753C0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B73EA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Langage- </w:t>
            </w:r>
            <w:proofErr w:type="spellStart"/>
            <w:r w:rsidRPr="00B73EA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personage</w:t>
            </w:r>
            <w:proofErr w:type="spellEnd"/>
            <w:r w:rsidRPr="00B73EA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- temps et espace- intrigue</w:t>
            </w:r>
          </w:p>
        </w:tc>
        <w:tc>
          <w:tcPr>
            <w:tcW w:w="2552" w:type="dxa"/>
          </w:tcPr>
          <w:p w:rsidR="00B73EA1" w:rsidRDefault="00A35029" w:rsidP="00753C0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</w:pPr>
            <w:r w:rsidRPr="00576A6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C</w:t>
            </w:r>
            <w:r w:rsidR="00B73EA1" w:rsidRPr="00576A6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aractéristiques</w:t>
            </w:r>
          </w:p>
        </w:tc>
        <w:tc>
          <w:tcPr>
            <w:tcW w:w="2409" w:type="dxa"/>
            <w:vMerge/>
          </w:tcPr>
          <w:p w:rsidR="00B73EA1" w:rsidRPr="005B7BC6" w:rsidRDefault="00B73EA1" w:rsidP="00753C0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993" w:type="dxa"/>
            <w:vMerge/>
          </w:tcPr>
          <w:p w:rsidR="00B73EA1" w:rsidRDefault="00B73EA1" w:rsidP="00753C0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</w:pPr>
          </w:p>
        </w:tc>
        <w:tc>
          <w:tcPr>
            <w:tcW w:w="993" w:type="dxa"/>
          </w:tcPr>
          <w:p w:rsidR="00B73EA1" w:rsidRPr="001406CC" w:rsidRDefault="001406CC" w:rsidP="001406CC">
            <w:pPr>
              <w:ind w:left="567"/>
              <w:jc w:val="center"/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  <w:t>2</w:t>
            </w:r>
          </w:p>
        </w:tc>
      </w:tr>
      <w:tr w:rsidR="00B73EA1" w:rsidTr="00753C06">
        <w:tc>
          <w:tcPr>
            <w:tcW w:w="3685" w:type="dxa"/>
          </w:tcPr>
          <w:p w:rsidR="00B73EA1" w:rsidRDefault="00B73EA1" w:rsidP="00753C0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  <w:t xml:space="preserve">IONESCO- BECKETT- GENET (oeuvre et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  <w:t>biographie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  <w:t>)</w:t>
            </w:r>
          </w:p>
        </w:tc>
        <w:tc>
          <w:tcPr>
            <w:tcW w:w="2552" w:type="dxa"/>
          </w:tcPr>
          <w:p w:rsidR="00B73EA1" w:rsidRPr="005B7BC6" w:rsidRDefault="00B73EA1" w:rsidP="00753C0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  <w:t>Les dramaturges</w:t>
            </w:r>
          </w:p>
        </w:tc>
        <w:tc>
          <w:tcPr>
            <w:tcW w:w="2409" w:type="dxa"/>
          </w:tcPr>
          <w:p w:rsidR="00B73EA1" w:rsidRPr="005B7BC6" w:rsidRDefault="00B73EA1" w:rsidP="00753C0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993" w:type="dxa"/>
            <w:vMerge/>
          </w:tcPr>
          <w:p w:rsidR="00B73EA1" w:rsidRDefault="00B73EA1" w:rsidP="00753C0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</w:pPr>
          </w:p>
        </w:tc>
        <w:tc>
          <w:tcPr>
            <w:tcW w:w="993" w:type="dxa"/>
          </w:tcPr>
          <w:p w:rsidR="00B73EA1" w:rsidRPr="001406CC" w:rsidRDefault="001406CC" w:rsidP="001406CC">
            <w:pPr>
              <w:ind w:left="567"/>
              <w:jc w:val="center"/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  <w:t>3</w:t>
            </w:r>
          </w:p>
        </w:tc>
      </w:tr>
      <w:tr w:rsidR="00B73EA1" w:rsidTr="00753C06">
        <w:tc>
          <w:tcPr>
            <w:tcW w:w="3685" w:type="dxa"/>
          </w:tcPr>
          <w:p w:rsidR="00B73EA1" w:rsidRPr="005B7BC6" w:rsidRDefault="00282EC0" w:rsidP="00753C06">
            <w:pPr>
              <w:shd w:val="clear" w:color="auto" w:fill="FAFAFA"/>
              <w:bidi w:val="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  <w:lang w:bidi="ar-EG"/>
              </w:rPr>
            </w:pPr>
            <w:hyperlink r:id="rId5" w:anchor="introduction" w:history="1">
              <w:r w:rsidR="00B73EA1" w:rsidRPr="005B7BC6">
                <w:rPr>
                  <w:rFonts w:asciiTheme="majorBidi" w:eastAsia="Times New Roman" w:hAnsiTheme="majorBidi" w:cstheme="majorBidi"/>
                  <w:sz w:val="28"/>
                  <w:szCs w:val="28"/>
                </w:rPr>
                <w:t>Introduction</w:t>
              </w:r>
            </w:hyperlink>
            <w:r w:rsidR="00B73EA1" w:rsidRPr="009E435E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hyperlink r:id="rId6" w:anchor="texte" w:history="1">
              <w:r w:rsidR="00B73EA1" w:rsidRPr="005B7BC6">
                <w:rPr>
                  <w:rFonts w:asciiTheme="majorBidi" w:eastAsia="Times New Roman" w:hAnsiTheme="majorBidi" w:cstheme="majorBidi"/>
                  <w:sz w:val="28"/>
                  <w:szCs w:val="28"/>
                </w:rPr>
                <w:t>Lecture du texte</w:t>
              </w:r>
            </w:hyperlink>
            <w:r w:rsidR="00B73EA1" w:rsidRPr="009E435E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hyperlink r:id="rId7" w:anchor="annonce" w:history="1">
              <w:r w:rsidR="00B73EA1" w:rsidRPr="005B7BC6">
                <w:rPr>
                  <w:rFonts w:asciiTheme="majorBidi" w:eastAsia="Times New Roman" w:hAnsiTheme="majorBidi" w:cstheme="majorBidi"/>
                  <w:sz w:val="28"/>
                  <w:szCs w:val="28"/>
                </w:rPr>
                <w:t>Annonce des axes</w:t>
              </w:r>
            </w:hyperlink>
            <w:r w:rsidR="00B73EA1" w:rsidRPr="009E435E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</w:p>
        </w:tc>
        <w:tc>
          <w:tcPr>
            <w:tcW w:w="2552" w:type="dxa"/>
            <w:vMerge w:val="restart"/>
          </w:tcPr>
          <w:p w:rsidR="00B73EA1" w:rsidRPr="009E435E" w:rsidRDefault="00B73EA1" w:rsidP="00753C06">
            <w:pPr>
              <w:bidi w:val="0"/>
              <w:jc w:val="both"/>
              <w:outlineLvl w:val="1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E435E">
              <w:rPr>
                <w:rFonts w:asciiTheme="majorBidi" w:eastAsia="Times New Roman" w:hAnsiTheme="majorBidi" w:cstheme="majorBidi"/>
                <w:sz w:val="28"/>
                <w:szCs w:val="28"/>
              </w:rPr>
              <w:t>Scène d'exposition</w:t>
            </w:r>
          </w:p>
          <w:p w:rsidR="00B73EA1" w:rsidRPr="005B7BC6" w:rsidRDefault="00B73EA1" w:rsidP="00753C06">
            <w:pPr>
              <w:bidi w:val="0"/>
              <w:jc w:val="both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  <w:lang w:bidi="ar-EG"/>
              </w:rPr>
            </w:pPr>
            <w:r w:rsidRPr="009E435E">
              <w:rPr>
                <w:rFonts w:asciiTheme="majorBidi" w:eastAsia="Times New Roman" w:hAnsiTheme="majorBidi" w:cstheme="majorBidi"/>
                <w:sz w:val="28"/>
                <w:szCs w:val="28"/>
              </w:rPr>
              <w:t>De "</w:t>
            </w:r>
            <w:r w:rsidRPr="005B7BC6">
              <w:rPr>
                <w:rFonts w:asciiTheme="majorBidi" w:eastAsia="Times New Roman" w:hAnsiTheme="majorBidi" w:cstheme="majorBidi"/>
                <w:sz w:val="28"/>
                <w:szCs w:val="28"/>
              </w:rPr>
              <w:t>Route à la campagne, avec arbre.</w:t>
            </w:r>
            <w:r w:rsidRPr="009E435E">
              <w:rPr>
                <w:rFonts w:asciiTheme="majorBidi" w:eastAsia="Times New Roman" w:hAnsiTheme="majorBidi" w:cstheme="majorBidi"/>
                <w:sz w:val="28"/>
                <w:szCs w:val="28"/>
              </w:rPr>
              <w:t>" à "</w:t>
            </w:r>
            <w:r w:rsidRPr="005B7BC6">
              <w:rPr>
                <w:rFonts w:asciiTheme="majorBidi" w:eastAsia="Times New Roman" w:hAnsiTheme="majorBidi" w:cstheme="majorBidi"/>
                <w:sz w:val="28"/>
                <w:szCs w:val="28"/>
              </w:rPr>
              <w:t>ESTRAGON. - Il n'y a rien à voir.</w:t>
            </w:r>
            <w:r w:rsidRPr="009E435E">
              <w:rPr>
                <w:rFonts w:asciiTheme="majorBidi" w:eastAsia="Times New Roman" w:hAnsiTheme="majorBidi" w:cstheme="majorBidi"/>
                <w:sz w:val="28"/>
                <w:szCs w:val="28"/>
              </w:rPr>
              <w:t>"</w:t>
            </w:r>
          </w:p>
        </w:tc>
        <w:tc>
          <w:tcPr>
            <w:tcW w:w="2409" w:type="dxa"/>
            <w:vMerge w:val="restart"/>
          </w:tcPr>
          <w:p w:rsidR="00B73EA1" w:rsidRPr="005B7BC6" w:rsidRDefault="00B73EA1" w:rsidP="00753C06">
            <w:pPr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rtl/>
                <w:lang w:bidi="ar-EG"/>
              </w:rPr>
            </w:pPr>
            <w:r w:rsidRPr="005B7BC6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  <w:t>En attendant Godot</w:t>
            </w:r>
          </w:p>
          <w:p w:rsidR="00B73EA1" w:rsidRPr="005B7BC6" w:rsidRDefault="00B73EA1" w:rsidP="00753C0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5B7BC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Analyse d'un extrait</w:t>
            </w:r>
          </w:p>
        </w:tc>
        <w:tc>
          <w:tcPr>
            <w:tcW w:w="993" w:type="dxa"/>
            <w:vMerge/>
          </w:tcPr>
          <w:p w:rsidR="00B73EA1" w:rsidRPr="00B73EA1" w:rsidRDefault="00B73EA1" w:rsidP="00753C0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  <w:tc>
          <w:tcPr>
            <w:tcW w:w="993" w:type="dxa"/>
          </w:tcPr>
          <w:p w:rsidR="00B73EA1" w:rsidRPr="001406CC" w:rsidRDefault="001406CC" w:rsidP="001406CC">
            <w:pPr>
              <w:ind w:left="567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  <w:t>4</w:t>
            </w:r>
          </w:p>
        </w:tc>
      </w:tr>
      <w:tr w:rsidR="00B73EA1" w:rsidTr="00753C06">
        <w:tc>
          <w:tcPr>
            <w:tcW w:w="3685" w:type="dxa"/>
          </w:tcPr>
          <w:p w:rsidR="00B73EA1" w:rsidRDefault="00282EC0" w:rsidP="00753C06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EG"/>
              </w:rPr>
            </w:pPr>
            <w:hyperlink r:id="rId8" w:anchor="commentaire" w:history="1">
              <w:r w:rsidR="00B73EA1" w:rsidRPr="005B7BC6">
                <w:rPr>
                  <w:rFonts w:asciiTheme="majorBidi" w:eastAsia="Times New Roman" w:hAnsiTheme="majorBidi" w:cstheme="majorBidi"/>
                  <w:sz w:val="28"/>
                  <w:szCs w:val="28"/>
                </w:rPr>
                <w:t>Commentaire littéraire</w:t>
              </w:r>
            </w:hyperlink>
            <w:r w:rsidR="00B73EA1" w:rsidRPr="009E435E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hyperlink r:id="rId9" w:anchor="conclusion" w:history="1">
              <w:r w:rsidR="00B73EA1" w:rsidRPr="005B7BC6">
                <w:rPr>
                  <w:rFonts w:asciiTheme="majorBidi" w:eastAsia="Times New Roman" w:hAnsiTheme="majorBidi" w:cstheme="majorBidi"/>
                  <w:sz w:val="28"/>
                  <w:szCs w:val="28"/>
                </w:rPr>
                <w:t>Conclusion</w:t>
              </w:r>
            </w:hyperlink>
          </w:p>
        </w:tc>
        <w:tc>
          <w:tcPr>
            <w:tcW w:w="2552" w:type="dxa"/>
            <w:vMerge/>
          </w:tcPr>
          <w:p w:rsidR="00B73EA1" w:rsidRDefault="00B73EA1" w:rsidP="00753C0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2409" w:type="dxa"/>
            <w:vMerge/>
          </w:tcPr>
          <w:p w:rsidR="00B73EA1" w:rsidRDefault="00B73EA1" w:rsidP="00753C0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993" w:type="dxa"/>
            <w:vMerge/>
          </w:tcPr>
          <w:p w:rsidR="00B73EA1" w:rsidRDefault="00B73EA1" w:rsidP="00753C0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993" w:type="dxa"/>
          </w:tcPr>
          <w:p w:rsidR="00B73EA1" w:rsidRPr="001406CC" w:rsidRDefault="001406CC" w:rsidP="001406CC">
            <w:pPr>
              <w:ind w:left="567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  <w:t>5</w:t>
            </w:r>
          </w:p>
        </w:tc>
      </w:tr>
      <w:tr w:rsidR="00B73EA1" w:rsidTr="00753C06">
        <w:tc>
          <w:tcPr>
            <w:tcW w:w="3685" w:type="dxa"/>
          </w:tcPr>
          <w:p w:rsidR="00B73EA1" w:rsidRDefault="00B73EA1" w:rsidP="00753C0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  <w:t>Résumé</w:t>
            </w:r>
          </w:p>
          <w:p w:rsidR="00B73EA1" w:rsidRDefault="00B73EA1" w:rsidP="00753C0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  <w:t>Thème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  <w:t xml:space="preserve"> </w:t>
            </w:r>
          </w:p>
          <w:p w:rsidR="00B73EA1" w:rsidRDefault="00B73EA1" w:rsidP="00753C06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EG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  <w:t>personnages</w:t>
            </w:r>
            <w:proofErr w:type="spellEnd"/>
          </w:p>
        </w:tc>
        <w:tc>
          <w:tcPr>
            <w:tcW w:w="2552" w:type="dxa"/>
          </w:tcPr>
          <w:p w:rsidR="00B73EA1" w:rsidRPr="005B7BC6" w:rsidRDefault="00B73EA1" w:rsidP="00753C0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5B7BC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Aperçu général sur l'œuvre en entier</w:t>
            </w:r>
          </w:p>
        </w:tc>
        <w:tc>
          <w:tcPr>
            <w:tcW w:w="2409" w:type="dxa"/>
            <w:vMerge w:val="restart"/>
          </w:tcPr>
          <w:p w:rsidR="00B73EA1" w:rsidRPr="005B7BC6" w:rsidRDefault="00B73EA1" w:rsidP="00753C06">
            <w:pPr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 w:bidi="ar-EG"/>
              </w:rPr>
            </w:pPr>
            <w:r w:rsidRPr="005B7BC6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 w:bidi="ar-EG"/>
              </w:rPr>
              <w:t>Les Chaises</w:t>
            </w:r>
          </w:p>
        </w:tc>
        <w:tc>
          <w:tcPr>
            <w:tcW w:w="993" w:type="dxa"/>
            <w:vMerge/>
          </w:tcPr>
          <w:p w:rsidR="00B73EA1" w:rsidRDefault="00B73EA1" w:rsidP="00753C0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993" w:type="dxa"/>
          </w:tcPr>
          <w:p w:rsidR="00B73EA1" w:rsidRPr="001406CC" w:rsidRDefault="001406CC" w:rsidP="001406CC">
            <w:pPr>
              <w:ind w:left="567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6</w:t>
            </w:r>
          </w:p>
        </w:tc>
      </w:tr>
      <w:tr w:rsidR="00B73EA1" w:rsidTr="00753C06">
        <w:tc>
          <w:tcPr>
            <w:tcW w:w="3685" w:type="dxa"/>
          </w:tcPr>
          <w:p w:rsidR="00B73EA1" w:rsidRPr="00B73EA1" w:rsidRDefault="00B73EA1" w:rsidP="00753C0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B73EA1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Appliquer les caractéristiques du théâtre de l’absurde sur un extrait</w:t>
            </w:r>
          </w:p>
        </w:tc>
        <w:tc>
          <w:tcPr>
            <w:tcW w:w="2552" w:type="dxa"/>
          </w:tcPr>
          <w:p w:rsidR="00B73EA1" w:rsidRPr="005B7BC6" w:rsidRDefault="00B73EA1" w:rsidP="00753C0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  <w:t>Analyse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  <w:t xml:space="preserve"> d’un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  <w:t>extrait</w:t>
            </w:r>
            <w:proofErr w:type="spellEnd"/>
          </w:p>
        </w:tc>
        <w:tc>
          <w:tcPr>
            <w:tcW w:w="2409" w:type="dxa"/>
            <w:vMerge/>
          </w:tcPr>
          <w:p w:rsidR="00B73EA1" w:rsidRPr="005B7BC6" w:rsidRDefault="00B73EA1" w:rsidP="00753C06">
            <w:pPr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 w:bidi="ar-EG"/>
              </w:rPr>
            </w:pPr>
          </w:p>
        </w:tc>
        <w:tc>
          <w:tcPr>
            <w:tcW w:w="993" w:type="dxa"/>
          </w:tcPr>
          <w:p w:rsidR="00B73EA1" w:rsidRDefault="00B73EA1" w:rsidP="00753C0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993" w:type="dxa"/>
          </w:tcPr>
          <w:p w:rsidR="00B73EA1" w:rsidRPr="001406CC" w:rsidRDefault="001406CC" w:rsidP="001406CC">
            <w:pPr>
              <w:ind w:left="567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  <w:t>7</w:t>
            </w:r>
          </w:p>
        </w:tc>
      </w:tr>
    </w:tbl>
    <w:p w:rsidR="00B73EA1" w:rsidRDefault="00B73EA1" w:rsidP="00B73EA1">
      <w:pPr>
        <w:bidi w:val="0"/>
        <w:jc w:val="both"/>
        <w:rPr>
          <w:rFonts w:asciiTheme="majorBidi" w:hAnsiTheme="majorBidi" w:cstheme="majorBidi"/>
          <w:sz w:val="28"/>
          <w:szCs w:val="28"/>
          <w:lang w:val="en-US" w:bidi="ar-EG"/>
        </w:rPr>
      </w:pPr>
    </w:p>
    <w:p w:rsidR="00B73EA1" w:rsidRPr="00C432B2" w:rsidRDefault="00B73EA1" w:rsidP="00B73EA1">
      <w:pPr>
        <w:bidi w:val="0"/>
        <w:ind w:right="-625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B73EA1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 xml:space="preserve">Activité </w:t>
      </w:r>
      <w:proofErr w:type="gramStart"/>
      <w:r w:rsidRPr="00B73EA1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1:</w:t>
      </w:r>
      <w:proofErr w:type="gramEnd"/>
      <w:r w:rsidRPr="00B73EA1">
        <w:rPr>
          <w:rFonts w:asciiTheme="majorBidi" w:hAnsiTheme="majorBidi" w:cstheme="majorBidi"/>
          <w:sz w:val="28"/>
          <w:szCs w:val="28"/>
          <w:lang w:bidi="ar-EG"/>
        </w:rPr>
        <w:t xml:space="preserve"> Analyse d’un extrait de </w:t>
      </w:r>
      <w:r w:rsidRPr="005B7BC6">
        <w:rPr>
          <w:rFonts w:asciiTheme="majorBidi" w:hAnsiTheme="majorBidi" w:cstheme="majorBidi"/>
          <w:i/>
          <w:iCs/>
          <w:sz w:val="28"/>
          <w:szCs w:val="28"/>
          <w:lang w:bidi="ar-EG"/>
        </w:rPr>
        <w:t>En attendant Godot</w:t>
      </w:r>
      <w:r>
        <w:rPr>
          <w:rFonts w:asciiTheme="majorBidi" w:hAnsiTheme="majorBidi" w:cstheme="majorBidi"/>
          <w:i/>
          <w:iCs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EG"/>
        </w:rPr>
        <w:t>de Samuel Beckett.</w:t>
      </w:r>
    </w:p>
    <w:p w:rsidR="00B73EA1" w:rsidRPr="00B73EA1" w:rsidRDefault="00B73EA1" w:rsidP="00B73EA1">
      <w:pPr>
        <w:bidi w:val="0"/>
        <w:ind w:right="-625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B73EA1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 xml:space="preserve">Activité 2: </w:t>
      </w:r>
      <w:r w:rsidRPr="00B73EA1">
        <w:rPr>
          <w:rFonts w:asciiTheme="majorBidi" w:hAnsiTheme="majorBidi" w:cstheme="majorBidi"/>
          <w:sz w:val="28"/>
          <w:szCs w:val="28"/>
          <w:lang w:bidi="ar-EG"/>
        </w:rPr>
        <w:t xml:space="preserve">Analyse d’un extrait de </w:t>
      </w:r>
      <w:r w:rsidRPr="00B73EA1">
        <w:rPr>
          <w:rFonts w:asciiTheme="majorBidi" w:hAnsiTheme="majorBidi" w:cstheme="majorBidi"/>
          <w:i/>
          <w:iCs/>
          <w:sz w:val="28"/>
          <w:szCs w:val="28"/>
          <w:lang w:bidi="ar-EG"/>
        </w:rPr>
        <w:t xml:space="preserve">Les Chaises </w:t>
      </w:r>
      <w:r w:rsidRPr="00B73EA1">
        <w:rPr>
          <w:rFonts w:asciiTheme="majorBidi" w:hAnsiTheme="majorBidi" w:cstheme="majorBidi"/>
          <w:sz w:val="28"/>
          <w:szCs w:val="28"/>
          <w:lang w:bidi="ar-EG"/>
        </w:rPr>
        <w:t>d’Eugène Ionesco</w:t>
      </w:r>
    </w:p>
    <w:p w:rsidR="00B73EA1" w:rsidRDefault="00B73EA1" w:rsidP="00B73EA1">
      <w:pPr>
        <w:bidi w:val="0"/>
        <w:ind w:right="-625"/>
        <w:jc w:val="both"/>
        <w:rPr>
          <w:rFonts w:asciiTheme="majorBidi" w:hAnsiTheme="majorBidi" w:cstheme="majorBidi"/>
          <w:sz w:val="28"/>
          <w:szCs w:val="28"/>
        </w:rPr>
      </w:pPr>
      <w:r w:rsidRPr="003B3D76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Devoir</w:t>
      </w:r>
      <w:r w:rsidRPr="003B3D76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: </w:t>
      </w:r>
      <w:r w:rsidRPr="00C432B2">
        <w:rPr>
          <w:rFonts w:asciiTheme="majorBidi" w:hAnsiTheme="majorBidi" w:cstheme="majorBidi"/>
          <w:sz w:val="28"/>
          <w:szCs w:val="28"/>
        </w:rPr>
        <w:t>D’après les extraits étudiés, montrez comment Ionesco</w:t>
      </w:r>
      <w:r>
        <w:rPr>
          <w:rFonts w:asciiTheme="majorBidi" w:hAnsiTheme="majorBidi" w:cstheme="majorBidi"/>
          <w:sz w:val="28"/>
          <w:szCs w:val="28"/>
        </w:rPr>
        <w:t xml:space="preserve"> et</w:t>
      </w:r>
      <w:r w:rsidRPr="00C432B2">
        <w:rPr>
          <w:rFonts w:asciiTheme="majorBidi" w:hAnsiTheme="majorBidi" w:cstheme="majorBidi"/>
          <w:sz w:val="28"/>
          <w:szCs w:val="28"/>
        </w:rPr>
        <w:t xml:space="preserve"> Becket ont mis en question l’absurdité de la condition humaine en analysant les titres de leurs pièces (</w:t>
      </w:r>
      <w:r w:rsidRPr="00C432B2">
        <w:rPr>
          <w:rFonts w:asciiTheme="majorBidi" w:hAnsiTheme="majorBidi" w:cstheme="majorBidi"/>
          <w:i/>
          <w:iCs/>
          <w:sz w:val="28"/>
          <w:szCs w:val="28"/>
        </w:rPr>
        <w:t>En attendant Godot, Les Chaises</w:t>
      </w:r>
      <w:r w:rsidRPr="00C432B2">
        <w:rPr>
          <w:rFonts w:asciiTheme="majorBidi" w:hAnsiTheme="majorBidi" w:cstheme="majorBidi"/>
          <w:sz w:val="28"/>
          <w:szCs w:val="28"/>
        </w:rPr>
        <w:t>), le lieu et le temps de l’action, le langage utilisé et les personnages mis sur scène.</w:t>
      </w:r>
    </w:p>
    <w:p w:rsidR="00B73EA1" w:rsidRDefault="00B73EA1" w:rsidP="00B73EA1">
      <w:pPr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C432B2">
        <w:rPr>
          <w:rFonts w:asciiTheme="majorBidi" w:hAnsiTheme="majorBidi" w:cstheme="majorBidi"/>
          <w:b/>
          <w:bCs/>
          <w:sz w:val="28"/>
          <w:szCs w:val="28"/>
          <w:u w:val="single"/>
        </w:rPr>
        <w:t>Références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La Littérature française du </w:t>
      </w:r>
      <w:proofErr w:type="spellStart"/>
      <w:r>
        <w:rPr>
          <w:rStyle w:val="romain"/>
          <w:smallCaps/>
        </w:rPr>
        <w:t>xx</w:t>
      </w:r>
      <w:r>
        <w:rPr>
          <w:sz w:val="15"/>
          <w:szCs w:val="15"/>
          <w:vertAlign w:val="superscript"/>
        </w:rPr>
        <w:t>e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siècle, Patrick Brunel (éditions Armand Colin, 2002)</w:t>
      </w:r>
    </w:p>
    <w:p w:rsidR="00B73EA1" w:rsidRDefault="00282EC0" w:rsidP="00B73EA1">
      <w:pPr>
        <w:jc w:val="center"/>
        <w:rPr>
          <w:rFonts w:asciiTheme="majorBidi" w:hAnsiTheme="majorBidi" w:cstheme="majorBidi"/>
          <w:sz w:val="28"/>
          <w:szCs w:val="28"/>
          <w:lang w:bidi="ar-EG"/>
        </w:rPr>
      </w:pPr>
      <w:hyperlink r:id="rId10" w:history="1">
        <w:r w:rsidR="00B73EA1">
          <w:rPr>
            <w:rStyle w:val="Lienhypertexte"/>
          </w:rPr>
          <w:t>https://www.bacdefrancais.net/en_attendant_godot_exposition.php</w:t>
        </w:r>
      </w:hyperlink>
    </w:p>
    <w:p w:rsidR="00B73EA1" w:rsidRPr="00B73EA1" w:rsidRDefault="00B73EA1" w:rsidP="00B73EA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B73EA1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 xml:space="preserve"> Les trois derniers cours:</w:t>
      </w:r>
    </w:p>
    <w:tbl>
      <w:tblPr>
        <w:tblStyle w:val="Grilledutableau"/>
        <w:bidiVisual/>
        <w:tblW w:w="10632" w:type="dxa"/>
        <w:tblInd w:w="-658" w:type="dxa"/>
        <w:tblLook w:val="04A0" w:firstRow="1" w:lastRow="0" w:firstColumn="1" w:lastColumn="0" w:noHBand="0" w:noVBand="1"/>
      </w:tblPr>
      <w:tblGrid>
        <w:gridCol w:w="3685"/>
        <w:gridCol w:w="2552"/>
        <w:gridCol w:w="2409"/>
        <w:gridCol w:w="993"/>
        <w:gridCol w:w="993"/>
      </w:tblGrid>
      <w:tr w:rsidR="005B7BC6" w:rsidTr="005B7BC6">
        <w:tc>
          <w:tcPr>
            <w:tcW w:w="3685" w:type="dxa"/>
          </w:tcPr>
          <w:p w:rsidR="005B7BC6" w:rsidRDefault="005B7BC6" w:rsidP="005B7BC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  <w:t>Plan</w:t>
            </w:r>
          </w:p>
        </w:tc>
        <w:tc>
          <w:tcPr>
            <w:tcW w:w="2552" w:type="dxa"/>
          </w:tcPr>
          <w:p w:rsidR="005B7BC6" w:rsidRPr="005B7BC6" w:rsidRDefault="005B7BC6" w:rsidP="005B7BC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</w:pPr>
          </w:p>
        </w:tc>
        <w:tc>
          <w:tcPr>
            <w:tcW w:w="2409" w:type="dxa"/>
          </w:tcPr>
          <w:p w:rsidR="005B7BC6" w:rsidRDefault="005B7BC6" w:rsidP="005B7BC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</w:pPr>
            <w:r w:rsidRPr="005B7BC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Thème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  <w:t xml:space="preserve"> </w:t>
            </w:r>
          </w:p>
        </w:tc>
        <w:tc>
          <w:tcPr>
            <w:tcW w:w="993" w:type="dxa"/>
          </w:tcPr>
          <w:p w:rsidR="005B7BC6" w:rsidRDefault="005B7BC6" w:rsidP="005B7BC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  <w:t>Durée</w:t>
            </w:r>
          </w:p>
        </w:tc>
        <w:tc>
          <w:tcPr>
            <w:tcW w:w="993" w:type="dxa"/>
          </w:tcPr>
          <w:p w:rsidR="005B7BC6" w:rsidRDefault="005B7BC6" w:rsidP="005B7BC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  <w:t>Cours</w:t>
            </w:r>
            <w:proofErr w:type="spellEnd"/>
          </w:p>
        </w:tc>
      </w:tr>
      <w:tr w:rsidR="005B7BC6" w:rsidTr="005B7BC6">
        <w:tc>
          <w:tcPr>
            <w:tcW w:w="3685" w:type="dxa"/>
          </w:tcPr>
          <w:p w:rsidR="005B7BC6" w:rsidRPr="005B7BC6" w:rsidRDefault="00282EC0" w:rsidP="005B7BC6">
            <w:pPr>
              <w:shd w:val="clear" w:color="auto" w:fill="FAFAFA"/>
              <w:bidi w:val="0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  <w:lang w:bidi="ar-EG"/>
              </w:rPr>
            </w:pPr>
            <w:hyperlink r:id="rId11" w:anchor="introduction" w:history="1">
              <w:r w:rsidR="005B7BC6" w:rsidRPr="005B7BC6">
                <w:rPr>
                  <w:rFonts w:asciiTheme="majorBidi" w:eastAsia="Times New Roman" w:hAnsiTheme="majorBidi" w:cstheme="majorBidi"/>
                  <w:sz w:val="28"/>
                  <w:szCs w:val="28"/>
                </w:rPr>
                <w:t>Introduction</w:t>
              </w:r>
            </w:hyperlink>
            <w:r w:rsidR="005B7BC6" w:rsidRPr="009E435E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hyperlink r:id="rId12" w:anchor="texte" w:history="1">
              <w:r w:rsidR="005B7BC6" w:rsidRPr="005B7BC6">
                <w:rPr>
                  <w:rFonts w:asciiTheme="majorBidi" w:eastAsia="Times New Roman" w:hAnsiTheme="majorBidi" w:cstheme="majorBidi"/>
                  <w:sz w:val="28"/>
                  <w:szCs w:val="28"/>
                </w:rPr>
                <w:t>Lecture du texte</w:t>
              </w:r>
            </w:hyperlink>
            <w:r w:rsidR="005B7BC6" w:rsidRPr="009E435E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hyperlink r:id="rId13" w:anchor="annonce" w:history="1">
              <w:r w:rsidR="005B7BC6" w:rsidRPr="005B7BC6">
                <w:rPr>
                  <w:rFonts w:asciiTheme="majorBidi" w:eastAsia="Times New Roman" w:hAnsiTheme="majorBidi" w:cstheme="majorBidi"/>
                  <w:sz w:val="28"/>
                  <w:szCs w:val="28"/>
                </w:rPr>
                <w:t>Annonce des axes</w:t>
              </w:r>
            </w:hyperlink>
            <w:r w:rsidR="005B7BC6" w:rsidRPr="009E435E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</w:p>
        </w:tc>
        <w:tc>
          <w:tcPr>
            <w:tcW w:w="2552" w:type="dxa"/>
            <w:vMerge w:val="restart"/>
          </w:tcPr>
          <w:p w:rsidR="005B7BC6" w:rsidRPr="009E435E" w:rsidRDefault="005B7BC6" w:rsidP="005B7BC6">
            <w:pPr>
              <w:bidi w:val="0"/>
              <w:jc w:val="both"/>
              <w:outlineLvl w:val="1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E435E">
              <w:rPr>
                <w:rFonts w:asciiTheme="majorBidi" w:eastAsia="Times New Roman" w:hAnsiTheme="majorBidi" w:cstheme="majorBidi"/>
                <w:sz w:val="28"/>
                <w:szCs w:val="28"/>
              </w:rPr>
              <w:t>Scène d'exposition</w:t>
            </w:r>
          </w:p>
          <w:p w:rsidR="005B7BC6" w:rsidRPr="005B7BC6" w:rsidRDefault="005B7BC6" w:rsidP="005B7BC6">
            <w:pPr>
              <w:bidi w:val="0"/>
              <w:jc w:val="both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rtl/>
                <w:lang w:bidi="ar-EG"/>
              </w:rPr>
            </w:pPr>
            <w:r w:rsidRPr="009E435E">
              <w:rPr>
                <w:rFonts w:asciiTheme="majorBidi" w:eastAsia="Times New Roman" w:hAnsiTheme="majorBidi" w:cstheme="majorBidi"/>
                <w:sz w:val="28"/>
                <w:szCs w:val="28"/>
              </w:rPr>
              <w:t>De "</w:t>
            </w:r>
            <w:r w:rsidRPr="005B7BC6">
              <w:rPr>
                <w:rFonts w:asciiTheme="majorBidi" w:eastAsia="Times New Roman" w:hAnsiTheme="majorBidi" w:cstheme="majorBidi"/>
                <w:sz w:val="28"/>
                <w:szCs w:val="28"/>
              </w:rPr>
              <w:t>Route à la campagne, avec arbre.</w:t>
            </w:r>
            <w:r w:rsidRPr="009E435E">
              <w:rPr>
                <w:rFonts w:asciiTheme="majorBidi" w:eastAsia="Times New Roman" w:hAnsiTheme="majorBidi" w:cstheme="majorBidi"/>
                <w:sz w:val="28"/>
                <w:szCs w:val="28"/>
              </w:rPr>
              <w:t>" à "</w:t>
            </w:r>
            <w:r w:rsidRPr="005B7BC6">
              <w:rPr>
                <w:rFonts w:asciiTheme="majorBidi" w:eastAsia="Times New Roman" w:hAnsiTheme="majorBidi" w:cstheme="majorBidi"/>
                <w:sz w:val="28"/>
                <w:szCs w:val="28"/>
              </w:rPr>
              <w:t>ESTRAGON. - Il n'y a rien à voir.</w:t>
            </w:r>
            <w:r w:rsidRPr="009E435E">
              <w:rPr>
                <w:rFonts w:asciiTheme="majorBidi" w:eastAsia="Times New Roman" w:hAnsiTheme="majorBidi" w:cstheme="majorBidi"/>
                <w:sz w:val="28"/>
                <w:szCs w:val="28"/>
              </w:rPr>
              <w:t>"</w:t>
            </w:r>
          </w:p>
        </w:tc>
        <w:tc>
          <w:tcPr>
            <w:tcW w:w="2409" w:type="dxa"/>
            <w:vMerge w:val="restart"/>
          </w:tcPr>
          <w:p w:rsidR="005B7BC6" w:rsidRPr="005B7BC6" w:rsidRDefault="005B7BC6" w:rsidP="005B7BC6">
            <w:pPr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</w:pPr>
            <w:r w:rsidRPr="005B7BC6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EG"/>
              </w:rPr>
              <w:t>En attendant Godot</w:t>
            </w:r>
          </w:p>
          <w:p w:rsidR="005B7BC6" w:rsidRPr="005B7BC6" w:rsidRDefault="005B7BC6" w:rsidP="005B7BC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5B7BC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Analyse d'un extrait</w:t>
            </w:r>
          </w:p>
        </w:tc>
        <w:tc>
          <w:tcPr>
            <w:tcW w:w="993" w:type="dxa"/>
          </w:tcPr>
          <w:p w:rsidR="005B7BC6" w:rsidRDefault="005B7BC6" w:rsidP="005B7BC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  <w:t xml:space="preserve">60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  <w:t>mn</w:t>
            </w:r>
            <w:proofErr w:type="spellEnd"/>
          </w:p>
        </w:tc>
        <w:tc>
          <w:tcPr>
            <w:tcW w:w="993" w:type="dxa"/>
          </w:tcPr>
          <w:p w:rsidR="005B7BC6" w:rsidRPr="000177FD" w:rsidRDefault="000177FD" w:rsidP="005B7BC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</w:t>
            </w:r>
          </w:p>
        </w:tc>
      </w:tr>
      <w:tr w:rsidR="005B7BC6" w:rsidTr="005B7BC6">
        <w:tc>
          <w:tcPr>
            <w:tcW w:w="3685" w:type="dxa"/>
          </w:tcPr>
          <w:p w:rsidR="005B7BC6" w:rsidRDefault="00282EC0" w:rsidP="005B7BC6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EG"/>
              </w:rPr>
            </w:pPr>
            <w:hyperlink r:id="rId14" w:anchor="commentaire" w:history="1">
              <w:r w:rsidR="005B7BC6" w:rsidRPr="005B7BC6">
                <w:rPr>
                  <w:rFonts w:asciiTheme="majorBidi" w:eastAsia="Times New Roman" w:hAnsiTheme="majorBidi" w:cstheme="majorBidi"/>
                  <w:sz w:val="28"/>
                  <w:szCs w:val="28"/>
                </w:rPr>
                <w:t>Commentaire littéraire</w:t>
              </w:r>
            </w:hyperlink>
            <w:r w:rsidR="005B7BC6" w:rsidRPr="009E435E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hyperlink r:id="rId15" w:anchor="conclusion" w:history="1">
              <w:r w:rsidR="005B7BC6" w:rsidRPr="005B7BC6">
                <w:rPr>
                  <w:rFonts w:asciiTheme="majorBidi" w:eastAsia="Times New Roman" w:hAnsiTheme="majorBidi" w:cstheme="majorBidi"/>
                  <w:sz w:val="28"/>
                  <w:szCs w:val="28"/>
                </w:rPr>
                <w:t>Conclusion</w:t>
              </w:r>
            </w:hyperlink>
          </w:p>
        </w:tc>
        <w:tc>
          <w:tcPr>
            <w:tcW w:w="2552" w:type="dxa"/>
            <w:vMerge/>
          </w:tcPr>
          <w:p w:rsidR="005B7BC6" w:rsidRDefault="005B7BC6" w:rsidP="005B7B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2409" w:type="dxa"/>
            <w:vMerge/>
          </w:tcPr>
          <w:p w:rsidR="005B7BC6" w:rsidRDefault="005B7BC6" w:rsidP="005B7B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993" w:type="dxa"/>
          </w:tcPr>
          <w:p w:rsidR="005B7BC6" w:rsidRDefault="005B7BC6" w:rsidP="005B7B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  <w:t xml:space="preserve">60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  <w:t>mn</w:t>
            </w:r>
            <w:proofErr w:type="spellEnd"/>
          </w:p>
        </w:tc>
        <w:tc>
          <w:tcPr>
            <w:tcW w:w="993" w:type="dxa"/>
          </w:tcPr>
          <w:p w:rsidR="005B7BC6" w:rsidRDefault="000177FD" w:rsidP="005B7BC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  <w:t>2</w:t>
            </w:r>
          </w:p>
        </w:tc>
      </w:tr>
      <w:tr w:rsidR="005B7BC6" w:rsidTr="005B7BC6">
        <w:tc>
          <w:tcPr>
            <w:tcW w:w="3685" w:type="dxa"/>
          </w:tcPr>
          <w:p w:rsidR="005B7BC6" w:rsidRDefault="005B7BC6" w:rsidP="005B7BC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  <w:t>Résumé</w:t>
            </w:r>
          </w:p>
          <w:p w:rsidR="005B7BC6" w:rsidRDefault="005B7BC6" w:rsidP="005B7BC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  <w:t>Thème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  <w:t xml:space="preserve"> </w:t>
            </w:r>
          </w:p>
          <w:p w:rsidR="005B7BC6" w:rsidRDefault="00377CCB" w:rsidP="005B7BC6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EG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  <w:t>P</w:t>
            </w:r>
            <w:r w:rsidR="005B7BC6"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  <w:t>ersonnages</w:t>
            </w:r>
            <w:proofErr w:type="spellEnd"/>
          </w:p>
        </w:tc>
        <w:tc>
          <w:tcPr>
            <w:tcW w:w="2552" w:type="dxa"/>
          </w:tcPr>
          <w:p w:rsidR="005B7BC6" w:rsidRPr="005B7BC6" w:rsidRDefault="005B7BC6" w:rsidP="005B7BC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5B7BC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Aperçu général sur l'œuvre en entier</w:t>
            </w:r>
          </w:p>
        </w:tc>
        <w:tc>
          <w:tcPr>
            <w:tcW w:w="2409" w:type="dxa"/>
          </w:tcPr>
          <w:p w:rsidR="005B7BC6" w:rsidRPr="005B7BC6" w:rsidRDefault="005B7BC6" w:rsidP="005B7BC6">
            <w:pPr>
              <w:jc w:val="center"/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 w:bidi="ar-EG"/>
              </w:rPr>
            </w:pPr>
            <w:r w:rsidRPr="005B7BC6"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 w:bidi="ar-EG"/>
              </w:rPr>
              <w:t>Les Chaises</w:t>
            </w:r>
          </w:p>
        </w:tc>
        <w:tc>
          <w:tcPr>
            <w:tcW w:w="993" w:type="dxa"/>
          </w:tcPr>
          <w:p w:rsidR="005B7BC6" w:rsidRDefault="005B7BC6" w:rsidP="005B7B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  <w:t xml:space="preserve">60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  <w:t>mn</w:t>
            </w:r>
            <w:proofErr w:type="spellEnd"/>
          </w:p>
        </w:tc>
        <w:tc>
          <w:tcPr>
            <w:tcW w:w="993" w:type="dxa"/>
          </w:tcPr>
          <w:p w:rsidR="005B7BC6" w:rsidRDefault="000177FD" w:rsidP="005B7BC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  <w:t>3</w:t>
            </w:r>
          </w:p>
        </w:tc>
      </w:tr>
    </w:tbl>
    <w:p w:rsidR="005B7BC6" w:rsidRPr="00377CCB" w:rsidRDefault="005B7BC6" w:rsidP="005B7BC6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377CCB" w:rsidRPr="00377CCB" w:rsidRDefault="00377CCB" w:rsidP="00377CCB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377CCB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Textes  XXème siècle</w:t>
      </w:r>
    </w:p>
    <w:p w:rsidR="00377CCB" w:rsidRPr="00377CCB" w:rsidRDefault="00377CCB" w:rsidP="00377CCB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377CCB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4ème année</w:t>
      </w:r>
    </w:p>
    <w:p w:rsidR="00377CCB" w:rsidRDefault="00377CCB" w:rsidP="00377CCB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77CCB">
        <w:rPr>
          <w:rFonts w:ascii="Times New Roman" w:hAnsi="Times New Roman" w:cs="Times New Roman"/>
          <w:b/>
          <w:bCs/>
          <w:sz w:val="28"/>
          <w:szCs w:val="28"/>
        </w:rPr>
        <w:t xml:space="preserve">Dr: </w:t>
      </w:r>
      <w:proofErr w:type="spellStart"/>
      <w:r w:rsidRPr="00377CCB">
        <w:rPr>
          <w:rFonts w:ascii="Times New Roman" w:hAnsi="Times New Roman" w:cs="Times New Roman"/>
          <w:b/>
          <w:bCs/>
          <w:sz w:val="28"/>
          <w:szCs w:val="28"/>
        </w:rPr>
        <w:t>Riham</w:t>
      </w:r>
      <w:proofErr w:type="spellEnd"/>
      <w:r w:rsidRPr="00377C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77CCB">
        <w:rPr>
          <w:rFonts w:ascii="Times New Roman" w:hAnsi="Times New Roman" w:cs="Times New Roman"/>
          <w:b/>
          <w:bCs/>
          <w:sz w:val="28"/>
          <w:szCs w:val="28"/>
        </w:rPr>
        <w:t>Alaa</w:t>
      </w:r>
      <w:proofErr w:type="spellEnd"/>
    </w:p>
    <w:tbl>
      <w:tblPr>
        <w:tblStyle w:val="Grilledutableau"/>
        <w:bidiVisual/>
        <w:tblW w:w="9639" w:type="dxa"/>
        <w:tblInd w:w="-658" w:type="dxa"/>
        <w:tblLook w:val="04A0" w:firstRow="1" w:lastRow="0" w:firstColumn="1" w:lastColumn="0" w:noHBand="0" w:noVBand="1"/>
      </w:tblPr>
      <w:tblGrid>
        <w:gridCol w:w="3685"/>
        <w:gridCol w:w="2552"/>
        <w:gridCol w:w="2409"/>
        <w:gridCol w:w="993"/>
      </w:tblGrid>
      <w:tr w:rsidR="000177FD" w:rsidTr="000177F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FD" w:rsidRDefault="000177F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  <w:t>Plan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FD" w:rsidRDefault="000177F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FD" w:rsidRDefault="000177F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Thème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FD" w:rsidRDefault="000177F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  <w:t>Cours</w:t>
            </w:r>
            <w:proofErr w:type="spellEnd"/>
          </w:p>
        </w:tc>
      </w:tr>
      <w:tr w:rsidR="000177FD" w:rsidRPr="000177FD" w:rsidTr="000177F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FD" w:rsidRDefault="00282EC0" w:rsidP="000177FD">
            <w:pPr>
              <w:shd w:val="clear" w:color="auto" w:fill="FAFAFA"/>
              <w:bidi w:val="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hyperlink r:id="rId16" w:anchor="texte" w:history="1">
              <w:r w:rsidR="000177FD">
                <w:rPr>
                  <w:rStyle w:val="Lienhypertexte"/>
                  <w:rFonts w:asciiTheme="majorBidi" w:eastAsia="Times New Roman" w:hAnsiTheme="majorBidi" w:cstheme="majorBidi"/>
                  <w:sz w:val="28"/>
                  <w:szCs w:val="28"/>
                </w:rPr>
                <w:t>Lecture du texte</w:t>
              </w:r>
            </w:hyperlink>
          </w:p>
          <w:p w:rsidR="000177FD" w:rsidRPr="000177FD" w:rsidRDefault="000177FD" w:rsidP="000177FD">
            <w:pPr>
              <w:shd w:val="clear" w:color="auto" w:fill="FAFAFA"/>
              <w:bidi w:val="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Texte descriptif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FD" w:rsidRDefault="000177FD">
            <w:pPr>
              <w:bidi w:val="0"/>
              <w:jc w:val="both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  <w:lang w:bidi="ar-EG"/>
              </w:rPr>
              <w:t>Passage p.4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FD" w:rsidRPr="000177FD" w:rsidRDefault="000177F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Le texte de Colette intitulé: "Où sont les enfants?"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FD" w:rsidRPr="000177FD" w:rsidRDefault="000177F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  <w:t>1</w:t>
            </w:r>
          </w:p>
        </w:tc>
      </w:tr>
      <w:tr w:rsidR="000177FD" w:rsidTr="000177F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FD" w:rsidRDefault="000177F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Lecture</w:t>
            </w:r>
          </w:p>
          <w:p w:rsidR="000177FD" w:rsidRDefault="000177F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Questions</w:t>
            </w:r>
          </w:p>
          <w:p w:rsidR="000177FD" w:rsidRDefault="000177F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Texte descriptif</w:t>
            </w:r>
          </w:p>
          <w:p w:rsidR="000177FD" w:rsidRPr="000177FD" w:rsidRDefault="000177F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Discours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FD" w:rsidRDefault="000177FD" w:rsidP="000177F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Passage p.5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FD" w:rsidRPr="000177FD" w:rsidRDefault="000177F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FD" w:rsidRDefault="000177F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  <w:t>2</w:t>
            </w:r>
          </w:p>
        </w:tc>
      </w:tr>
      <w:tr w:rsidR="000177FD" w:rsidTr="000177F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FD" w:rsidRDefault="000177F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Lecture</w:t>
            </w:r>
          </w:p>
          <w:p w:rsidR="000177FD" w:rsidRDefault="000177F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Discours et récit</w:t>
            </w:r>
          </w:p>
          <w:p w:rsidR="000177FD" w:rsidRDefault="000177F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Questions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FD" w:rsidRDefault="000177FD" w:rsidP="000177F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Passage p.6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FD" w:rsidRPr="000177FD" w:rsidRDefault="000177F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FD" w:rsidRDefault="000177F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  <w:t>3</w:t>
            </w:r>
          </w:p>
        </w:tc>
      </w:tr>
      <w:tr w:rsidR="000177FD" w:rsidTr="000177F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FD" w:rsidRDefault="000177F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Lecture </w:t>
            </w:r>
          </w:p>
          <w:p w:rsidR="000177FD" w:rsidRDefault="000177FD" w:rsidP="000177F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Questions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FD" w:rsidRDefault="000177FD" w:rsidP="000177F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Passage p.7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FD" w:rsidRPr="000177FD" w:rsidRDefault="000177F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FD" w:rsidRPr="000177FD" w:rsidRDefault="000177F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4</w:t>
            </w:r>
          </w:p>
        </w:tc>
      </w:tr>
      <w:tr w:rsidR="000177FD" w:rsidTr="000177F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FD" w:rsidRDefault="000177FD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Commentaire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FD" w:rsidRDefault="000177FD" w:rsidP="000177F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Suite du passage p.7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FD" w:rsidRPr="000177FD" w:rsidRDefault="000177F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FD" w:rsidRDefault="000177FD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5</w:t>
            </w:r>
          </w:p>
        </w:tc>
      </w:tr>
    </w:tbl>
    <w:p w:rsidR="000177FD" w:rsidRDefault="000177FD" w:rsidP="00377CCB">
      <w:pPr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0177FD" w:rsidRDefault="000177FD" w:rsidP="00BC19E7">
      <w:pP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BC19E7" w:rsidRPr="00BC19E7" w:rsidRDefault="00BC19E7" w:rsidP="00BC19E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  <w:t>Les trois derniers cours</w:t>
      </w:r>
    </w:p>
    <w:tbl>
      <w:tblPr>
        <w:tblStyle w:val="Grilledutableau"/>
        <w:bidiVisual/>
        <w:tblW w:w="9639" w:type="dxa"/>
        <w:tblInd w:w="-658" w:type="dxa"/>
        <w:tblLook w:val="04A0" w:firstRow="1" w:lastRow="0" w:firstColumn="1" w:lastColumn="0" w:noHBand="0" w:noVBand="1"/>
      </w:tblPr>
      <w:tblGrid>
        <w:gridCol w:w="3685"/>
        <w:gridCol w:w="2552"/>
        <w:gridCol w:w="2409"/>
        <w:gridCol w:w="993"/>
      </w:tblGrid>
      <w:tr w:rsidR="00377CCB" w:rsidTr="00377CCB">
        <w:tc>
          <w:tcPr>
            <w:tcW w:w="3685" w:type="dxa"/>
          </w:tcPr>
          <w:p w:rsidR="00377CCB" w:rsidRDefault="00377CCB" w:rsidP="001F3EC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  <w:t>Plan</w:t>
            </w:r>
          </w:p>
        </w:tc>
        <w:tc>
          <w:tcPr>
            <w:tcW w:w="2552" w:type="dxa"/>
          </w:tcPr>
          <w:p w:rsidR="00377CCB" w:rsidRPr="005B7BC6" w:rsidRDefault="00377CCB" w:rsidP="001F3EC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</w:pPr>
          </w:p>
        </w:tc>
        <w:tc>
          <w:tcPr>
            <w:tcW w:w="2409" w:type="dxa"/>
          </w:tcPr>
          <w:p w:rsidR="00377CCB" w:rsidRDefault="00377CCB" w:rsidP="001F3EC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</w:pPr>
            <w:r w:rsidRPr="005B7BC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Thème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  <w:t xml:space="preserve"> </w:t>
            </w:r>
          </w:p>
        </w:tc>
        <w:tc>
          <w:tcPr>
            <w:tcW w:w="993" w:type="dxa"/>
          </w:tcPr>
          <w:p w:rsidR="00377CCB" w:rsidRDefault="00377CCB" w:rsidP="001F3EC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  <w:t>Cours</w:t>
            </w:r>
            <w:proofErr w:type="spellEnd"/>
          </w:p>
        </w:tc>
      </w:tr>
      <w:tr w:rsidR="0002613A" w:rsidTr="00377CCB">
        <w:tc>
          <w:tcPr>
            <w:tcW w:w="3685" w:type="dxa"/>
          </w:tcPr>
          <w:p w:rsidR="0002613A" w:rsidRDefault="00282EC0" w:rsidP="0002613A">
            <w:pPr>
              <w:shd w:val="clear" w:color="auto" w:fill="FAFAFA"/>
              <w:bidi w:val="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hyperlink r:id="rId17" w:anchor="texte" w:history="1">
              <w:r w:rsidR="0002613A" w:rsidRPr="005B7BC6">
                <w:rPr>
                  <w:rFonts w:asciiTheme="majorBidi" w:eastAsia="Times New Roman" w:hAnsiTheme="majorBidi" w:cstheme="majorBidi"/>
                  <w:sz w:val="28"/>
                  <w:szCs w:val="28"/>
                </w:rPr>
                <w:t>Lecture du texte</w:t>
              </w:r>
            </w:hyperlink>
          </w:p>
          <w:p w:rsidR="0002613A" w:rsidRDefault="0002613A" w:rsidP="0002613A">
            <w:pPr>
              <w:shd w:val="clear" w:color="auto" w:fill="FAFAFA"/>
              <w:bidi w:val="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Questions</w:t>
            </w:r>
          </w:p>
          <w:p w:rsidR="0002613A" w:rsidRPr="009E435E" w:rsidRDefault="0002613A" w:rsidP="00377CCB">
            <w:pPr>
              <w:shd w:val="clear" w:color="auto" w:fill="FAFAFA"/>
              <w:bidi w:val="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552" w:type="dxa"/>
          </w:tcPr>
          <w:p w:rsidR="0002613A" w:rsidRDefault="0002613A" w:rsidP="001F3EC7">
            <w:pPr>
              <w:bidi w:val="0"/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lastRenderedPageBreak/>
              <w:t xml:space="preserve">Colette: </w:t>
            </w:r>
            <w:r>
              <w:rPr>
                <w:rFonts w:asciiTheme="majorBidi" w:eastAsia="Times New Roman" w:hAnsiTheme="majorBidi" w:cstheme="majorBidi"/>
                <w:i/>
                <w:iCs/>
                <w:sz w:val="28"/>
                <w:szCs w:val="28"/>
              </w:rPr>
              <w:t>Où sont les enfants?</w:t>
            </w:r>
          </w:p>
        </w:tc>
        <w:tc>
          <w:tcPr>
            <w:tcW w:w="2409" w:type="dxa"/>
          </w:tcPr>
          <w:p w:rsidR="0002613A" w:rsidRDefault="0002613A" w:rsidP="00377CC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Passage p.7</w:t>
            </w:r>
          </w:p>
          <w:p w:rsidR="0002613A" w:rsidRDefault="0002613A" w:rsidP="00377CC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Une maternité 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lastRenderedPageBreak/>
              <w:t>idéale</w:t>
            </w:r>
          </w:p>
        </w:tc>
        <w:tc>
          <w:tcPr>
            <w:tcW w:w="993" w:type="dxa"/>
          </w:tcPr>
          <w:p w:rsidR="0002613A" w:rsidRDefault="00BC19E7" w:rsidP="001F3EC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  <w:lastRenderedPageBreak/>
              <w:t>1</w:t>
            </w:r>
          </w:p>
        </w:tc>
      </w:tr>
      <w:tr w:rsidR="00377CCB" w:rsidTr="00377CCB">
        <w:tc>
          <w:tcPr>
            <w:tcW w:w="3685" w:type="dxa"/>
          </w:tcPr>
          <w:p w:rsidR="00377CCB" w:rsidRDefault="00282EC0" w:rsidP="00377CC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EG"/>
              </w:rPr>
            </w:pPr>
            <w:hyperlink r:id="rId18" w:anchor="commentaire" w:history="1">
              <w:r w:rsidR="00377CCB" w:rsidRPr="005B7BC6">
                <w:rPr>
                  <w:rFonts w:asciiTheme="majorBidi" w:eastAsia="Times New Roman" w:hAnsiTheme="majorBidi" w:cstheme="majorBidi"/>
                  <w:sz w:val="28"/>
                  <w:szCs w:val="28"/>
                </w:rPr>
                <w:t>C</w:t>
              </w:r>
              <w:r w:rsidR="00377CCB">
                <w:rPr>
                  <w:rFonts w:asciiTheme="majorBidi" w:eastAsia="Times New Roman" w:hAnsiTheme="majorBidi" w:cstheme="majorBidi"/>
                  <w:sz w:val="28"/>
                  <w:szCs w:val="28"/>
                </w:rPr>
                <w:t xml:space="preserve">orrection des questions </w:t>
              </w:r>
            </w:hyperlink>
            <w:r w:rsidR="00377CCB" w:rsidRPr="009E435E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hyperlink r:id="rId19" w:anchor="conclusion" w:history="1">
              <w:r w:rsidR="00377CCB" w:rsidRPr="005B7BC6">
                <w:rPr>
                  <w:rFonts w:asciiTheme="majorBidi" w:eastAsia="Times New Roman" w:hAnsiTheme="majorBidi" w:cstheme="majorBidi"/>
                  <w:sz w:val="28"/>
                  <w:szCs w:val="28"/>
                </w:rPr>
                <w:t>Conclusion</w:t>
              </w:r>
            </w:hyperlink>
          </w:p>
        </w:tc>
        <w:tc>
          <w:tcPr>
            <w:tcW w:w="2552" w:type="dxa"/>
          </w:tcPr>
          <w:p w:rsidR="00377CCB" w:rsidRDefault="00377CCB" w:rsidP="001F3EC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2409" w:type="dxa"/>
          </w:tcPr>
          <w:p w:rsidR="000A5DF0" w:rsidRPr="0002613A" w:rsidRDefault="0002613A" w:rsidP="000A5DF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Déculpabilisation du moi</w:t>
            </w:r>
            <w:r w:rsidR="000A5DF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proofErr w:type="spellStart"/>
            <w:r w:rsidR="000A5DF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colettien</w:t>
            </w:r>
            <w:proofErr w:type="spellEnd"/>
          </w:p>
        </w:tc>
        <w:tc>
          <w:tcPr>
            <w:tcW w:w="993" w:type="dxa"/>
          </w:tcPr>
          <w:p w:rsidR="00377CCB" w:rsidRPr="00BC19E7" w:rsidRDefault="00BC19E7" w:rsidP="001F3EC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</w:t>
            </w:r>
          </w:p>
        </w:tc>
      </w:tr>
      <w:tr w:rsidR="00377CCB" w:rsidTr="00377CCB">
        <w:tc>
          <w:tcPr>
            <w:tcW w:w="3685" w:type="dxa"/>
          </w:tcPr>
          <w:p w:rsidR="00377CCB" w:rsidRDefault="00377CCB" w:rsidP="001F3EC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  <w:t>Analyse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  <w:t xml:space="preserve"> du passage</w:t>
            </w:r>
          </w:p>
        </w:tc>
        <w:tc>
          <w:tcPr>
            <w:tcW w:w="2552" w:type="dxa"/>
          </w:tcPr>
          <w:p w:rsidR="00377CCB" w:rsidRPr="005B7BC6" w:rsidRDefault="00377CCB" w:rsidP="001F3EC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409" w:type="dxa"/>
          </w:tcPr>
          <w:p w:rsidR="00377CCB" w:rsidRPr="000A5DF0" w:rsidRDefault="000A5DF0" w:rsidP="001F3EC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Angoisse de Sido</w:t>
            </w:r>
          </w:p>
        </w:tc>
        <w:tc>
          <w:tcPr>
            <w:tcW w:w="993" w:type="dxa"/>
          </w:tcPr>
          <w:p w:rsidR="00377CCB" w:rsidRDefault="00BC19E7" w:rsidP="001F3EC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EG"/>
              </w:rPr>
              <w:t>3</w:t>
            </w:r>
          </w:p>
        </w:tc>
      </w:tr>
    </w:tbl>
    <w:p w:rsidR="00377CCB" w:rsidRDefault="00BC19E7" w:rsidP="00BC19E7">
      <w:pPr>
        <w:jc w:val="right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>Devoirs:</w:t>
      </w:r>
    </w:p>
    <w:p w:rsidR="00BC19E7" w:rsidRDefault="00282EC0" w:rsidP="00BC19E7">
      <w:pPr>
        <w:jc w:val="right"/>
        <w:rPr>
          <w:rFonts w:ascii="Times New Roman" w:hAnsi="Times New Roman" w:cs="Times New Roman"/>
          <w:sz w:val="28"/>
          <w:szCs w:val="28"/>
          <w:lang w:bidi="ar-EG"/>
        </w:rPr>
      </w:pPr>
      <w:hyperlink r:id="rId20" w:history="1">
        <w:r w:rsidR="00BC19E7">
          <w:rPr>
            <w:rStyle w:val="Lienhypertexte"/>
          </w:rPr>
          <w:t>http://www.franceinfo.us/03_books/books/colette_maison-de-claudine.pdf</w:t>
        </w:r>
      </w:hyperlink>
    </w:p>
    <w:p w:rsidR="00BC19E7" w:rsidRDefault="00BC19E7" w:rsidP="00BC19E7">
      <w:pPr>
        <w:jc w:val="right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>Passage 7:</w:t>
      </w:r>
    </w:p>
    <w:p w:rsidR="00BC19E7" w:rsidRDefault="00BC19E7" w:rsidP="00BC19E7">
      <w:pPr>
        <w:jc w:val="right"/>
        <w:rPr>
          <w:rFonts w:ascii="Times New Roman" w:hAnsi="Times New Roman" w:cs="Times New Roman"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>Questions:</w:t>
      </w:r>
    </w:p>
    <w:p w:rsidR="00BC19E7" w:rsidRDefault="00BC19E7" w:rsidP="00BC19E7">
      <w:pPr>
        <w:jc w:val="right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 xml:space="preserve">1-Colette fait une ode à sa mère. La maternité de Sido dépasse l'ordre de l'humain? </w:t>
      </w:r>
    </w:p>
    <w:p w:rsidR="00BC19E7" w:rsidRDefault="00BC19E7" w:rsidP="00BC19E7">
      <w:pPr>
        <w:jc w:val="right"/>
        <w:rPr>
          <w:rFonts w:ascii="Times New Roman" w:hAnsi="Times New Roman" w:cs="Times New Roman"/>
          <w:sz w:val="28"/>
          <w:szCs w:val="28"/>
          <w:lang w:bidi="ar-EG"/>
        </w:rPr>
      </w:pPr>
    </w:p>
    <w:p w:rsidR="00BC19E7" w:rsidRDefault="00BC19E7" w:rsidP="00BC19E7">
      <w:pPr>
        <w:jc w:val="right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>2-Relevez les adjectifs attribués à la mère.</w:t>
      </w:r>
    </w:p>
    <w:p w:rsidR="00BC19E7" w:rsidRDefault="00BC19E7" w:rsidP="00BC19E7">
      <w:pPr>
        <w:jc w:val="right"/>
        <w:rPr>
          <w:rFonts w:ascii="Times New Roman" w:hAnsi="Times New Roman" w:cs="Times New Roman"/>
          <w:sz w:val="28"/>
          <w:szCs w:val="28"/>
          <w:lang w:bidi="ar-EG"/>
        </w:rPr>
      </w:pPr>
    </w:p>
    <w:p w:rsidR="00BC19E7" w:rsidRDefault="00BC19E7" w:rsidP="00BC19E7">
      <w:pPr>
        <w:jc w:val="right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>3-A quoi renvoie l'isotopie gastronomique?</w:t>
      </w:r>
    </w:p>
    <w:p w:rsidR="00BC19E7" w:rsidRDefault="00BC19E7" w:rsidP="00BC19E7">
      <w:pPr>
        <w:jc w:val="right"/>
        <w:rPr>
          <w:rFonts w:ascii="Times New Roman" w:hAnsi="Times New Roman" w:cs="Times New Roman"/>
          <w:sz w:val="28"/>
          <w:szCs w:val="28"/>
          <w:lang w:bidi="ar-EG"/>
        </w:rPr>
      </w:pPr>
    </w:p>
    <w:p w:rsidR="00BC19E7" w:rsidRDefault="00BC19E7" w:rsidP="00BC19E7">
      <w:pPr>
        <w:jc w:val="right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>4-Est-ce que Sido est une mère idéale? Assure-t-elle son rôle maternel? Justifie ton idée.</w:t>
      </w:r>
    </w:p>
    <w:p w:rsidR="00BC19E7" w:rsidRDefault="00BC19E7" w:rsidP="00BC19E7">
      <w:pPr>
        <w:jc w:val="right"/>
        <w:rPr>
          <w:rFonts w:ascii="Times New Roman" w:hAnsi="Times New Roman" w:cs="Times New Roman"/>
          <w:sz w:val="28"/>
          <w:szCs w:val="28"/>
          <w:lang w:bidi="ar-EG"/>
        </w:rPr>
      </w:pPr>
    </w:p>
    <w:p w:rsidR="00BC19E7" w:rsidRDefault="00BC19E7" w:rsidP="00BC19E7">
      <w:pPr>
        <w:jc w:val="right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>5-Pourquoi Colette compare les enfants à des chattes vagabondes et affamées?</w:t>
      </w:r>
    </w:p>
    <w:p w:rsidR="00BC19E7" w:rsidRPr="00BC19E7" w:rsidRDefault="00BC19E7" w:rsidP="00BC19E7">
      <w:pPr>
        <w:jc w:val="right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sectPr w:rsidR="00BC19E7" w:rsidRPr="00BC19E7" w:rsidSect="004B74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710E0"/>
    <w:multiLevelType w:val="hybridMultilevel"/>
    <w:tmpl w:val="1966A49A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821F08"/>
    <w:multiLevelType w:val="hybridMultilevel"/>
    <w:tmpl w:val="3FE24012"/>
    <w:lvl w:ilvl="0" w:tplc="A98A9DCC">
      <w:start w:val="60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C6"/>
    <w:rsid w:val="000177FD"/>
    <w:rsid w:val="0002613A"/>
    <w:rsid w:val="000A5DF0"/>
    <w:rsid w:val="001406CC"/>
    <w:rsid w:val="00282EC0"/>
    <w:rsid w:val="00377CCB"/>
    <w:rsid w:val="003A3560"/>
    <w:rsid w:val="004B7476"/>
    <w:rsid w:val="005532A7"/>
    <w:rsid w:val="00570A56"/>
    <w:rsid w:val="005B7BC6"/>
    <w:rsid w:val="00A35029"/>
    <w:rsid w:val="00B73EA1"/>
    <w:rsid w:val="00BC19E7"/>
    <w:rsid w:val="00CF1E5C"/>
    <w:rsid w:val="00F2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8CCDB-185C-2648-A1AF-874FE8A7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7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0177F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73EA1"/>
    <w:pPr>
      <w:ind w:left="720"/>
      <w:contextualSpacing/>
    </w:pPr>
  </w:style>
  <w:style w:type="character" w:customStyle="1" w:styleId="romain">
    <w:name w:val="romain"/>
    <w:basedOn w:val="Policepardfaut"/>
    <w:rsid w:val="00B73EA1"/>
  </w:style>
  <w:style w:type="character" w:styleId="Lienhypertextesuivivisit">
    <w:name w:val="FollowedHyperlink"/>
    <w:basedOn w:val="Policepardfaut"/>
    <w:uiPriority w:val="99"/>
    <w:semiHidden/>
    <w:unhideWhenUsed/>
    <w:rsid w:val="00B73E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cdefrancais.net/en_attendant_godot_exposition.php" TargetMode="External"/><Relationship Id="rId13" Type="http://schemas.openxmlformats.org/officeDocument/2006/relationships/hyperlink" Target="https://www.bacdefrancais.net/en_attendant_godot_exposition.php" TargetMode="External"/><Relationship Id="rId18" Type="http://schemas.openxmlformats.org/officeDocument/2006/relationships/hyperlink" Target="https://www.bacdefrancais.net/en_attendant_godot_exposition.ph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bacdefrancais.net/en_attendant_godot_exposition.php" TargetMode="External"/><Relationship Id="rId12" Type="http://schemas.openxmlformats.org/officeDocument/2006/relationships/hyperlink" Target="https://www.bacdefrancais.net/en_attendant_godot_exposition.php" TargetMode="External"/><Relationship Id="rId17" Type="http://schemas.openxmlformats.org/officeDocument/2006/relationships/hyperlink" Target="https://www.bacdefrancais.net/en_attendant_godot_exposition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acdefrancais.net/en_attendant_godot_exposition.php" TargetMode="External"/><Relationship Id="rId20" Type="http://schemas.openxmlformats.org/officeDocument/2006/relationships/hyperlink" Target="http://www.franceinfo.us/03_books/books/colette_maison-de-claudin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acdefrancais.net/en_attendant_godot_exposition.php" TargetMode="External"/><Relationship Id="rId11" Type="http://schemas.openxmlformats.org/officeDocument/2006/relationships/hyperlink" Target="https://www.bacdefrancais.net/en_attendant_godot_exposition.php" TargetMode="External"/><Relationship Id="rId5" Type="http://schemas.openxmlformats.org/officeDocument/2006/relationships/hyperlink" Target="https://www.bacdefrancais.net/en_attendant_godot_exposition.php" TargetMode="External"/><Relationship Id="rId15" Type="http://schemas.openxmlformats.org/officeDocument/2006/relationships/hyperlink" Target="https://www.bacdefrancais.net/en_attendant_godot_exposition.php" TargetMode="External"/><Relationship Id="rId10" Type="http://schemas.openxmlformats.org/officeDocument/2006/relationships/hyperlink" Target="https://www.bacdefrancais.net/en_attendant_godot_exposition.php" TargetMode="External"/><Relationship Id="rId19" Type="http://schemas.openxmlformats.org/officeDocument/2006/relationships/hyperlink" Target="https://www.bacdefrancais.net/en_attendant_godot_exposition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cdefrancais.net/en_attendant_godot_exposition.php" TargetMode="External"/><Relationship Id="rId14" Type="http://schemas.openxmlformats.org/officeDocument/2006/relationships/hyperlink" Target="https://www.bacdefrancais.net/en_attendant_godot_exposition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cherine Elfakharany</cp:lastModifiedBy>
  <cp:revision>2</cp:revision>
  <dcterms:created xsi:type="dcterms:W3CDTF">2020-03-15T18:49:00Z</dcterms:created>
  <dcterms:modified xsi:type="dcterms:W3CDTF">2020-03-15T18:49:00Z</dcterms:modified>
</cp:coreProperties>
</file>